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8C67DD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1C13CC" w:rsidRPr="001C13CC" w:rsidRDefault="001C13CC" w:rsidP="001C13CC">
      <w:pPr>
        <w:jc w:val="center"/>
        <w:rPr>
          <w:sz w:val="28"/>
          <w:szCs w:val="28"/>
        </w:rPr>
      </w:pPr>
      <w:r w:rsidRPr="001C13CC">
        <w:rPr>
          <w:sz w:val="28"/>
          <w:szCs w:val="28"/>
        </w:rPr>
        <w:t>(ПРОЕКТ)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156B9D" w:rsidRPr="00930985" w:rsidRDefault="00156B9D" w:rsidP="00156B9D">
      <w:pPr>
        <w:widowControl w:val="0"/>
        <w:autoSpaceDE w:val="0"/>
        <w:rPr>
          <w:sz w:val="26"/>
          <w:szCs w:val="26"/>
        </w:rPr>
      </w:pPr>
      <w:r w:rsidRPr="00930985">
        <w:rPr>
          <w:bCs/>
          <w:sz w:val="26"/>
          <w:szCs w:val="26"/>
        </w:rPr>
        <w:t>Об исполнении бюджета</w:t>
      </w:r>
    </w:p>
    <w:p w:rsidR="00156B9D" w:rsidRPr="00930985" w:rsidRDefault="00156B9D" w:rsidP="00156B9D">
      <w:pPr>
        <w:widowControl w:val="0"/>
        <w:autoSpaceDE w:val="0"/>
        <w:rPr>
          <w:sz w:val="26"/>
          <w:szCs w:val="26"/>
        </w:rPr>
      </w:pPr>
      <w:r w:rsidRPr="00930985">
        <w:rPr>
          <w:bCs/>
          <w:sz w:val="26"/>
          <w:szCs w:val="26"/>
        </w:rPr>
        <w:t>Советского района за 202</w:t>
      </w:r>
      <w:r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Рассмотрев представленный администрацией Советского района отчет об исполнении бюджета Советского района за 202</w:t>
      </w:r>
      <w:r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год, учитывая результаты публичных слушаний, руководствуясь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A10B59" w:rsidRPr="00930985" w:rsidRDefault="00A10B59" w:rsidP="00A10B59">
      <w:pPr>
        <w:widowControl w:val="0"/>
        <w:autoSpaceDE w:val="0"/>
        <w:jc w:val="both"/>
        <w:rPr>
          <w:bCs/>
          <w:sz w:val="26"/>
          <w:szCs w:val="26"/>
        </w:rPr>
      </w:pPr>
    </w:p>
    <w:p w:rsidR="00A10B59" w:rsidRPr="00930985" w:rsidRDefault="00A10B59" w:rsidP="00A10B59">
      <w:pPr>
        <w:widowControl w:val="0"/>
        <w:autoSpaceDE w:val="0"/>
        <w:jc w:val="center"/>
        <w:rPr>
          <w:sz w:val="26"/>
          <w:szCs w:val="26"/>
        </w:rPr>
      </w:pPr>
      <w:r w:rsidRPr="00930985">
        <w:rPr>
          <w:bCs/>
          <w:sz w:val="26"/>
          <w:szCs w:val="26"/>
        </w:rPr>
        <w:t>Дума Советского района решила:</w:t>
      </w: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bCs/>
          <w:sz w:val="26"/>
          <w:szCs w:val="26"/>
        </w:rPr>
      </w:pPr>
    </w:p>
    <w:p w:rsidR="00A10B59" w:rsidRPr="00930985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1. Утвердить отчет об исполнении бюджета Советского района за 202</w:t>
      </w:r>
      <w:r w:rsidR="001472FF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по доходам в сумме </w:t>
      </w:r>
      <w:r>
        <w:rPr>
          <w:bCs/>
          <w:sz w:val="26"/>
          <w:szCs w:val="26"/>
        </w:rPr>
        <w:t>6</w:t>
      </w:r>
      <w:r w:rsidR="001472FF">
        <w:rPr>
          <w:bCs/>
          <w:sz w:val="26"/>
          <w:szCs w:val="26"/>
        </w:rPr>
        <w:t> 430</w:t>
      </w:r>
      <w:r w:rsidR="008C2CDD">
        <w:rPr>
          <w:bCs/>
          <w:sz w:val="26"/>
          <w:szCs w:val="26"/>
        </w:rPr>
        <w:t xml:space="preserve"> 565 </w:t>
      </w:r>
      <w:r w:rsidR="001472FF">
        <w:rPr>
          <w:bCs/>
          <w:sz w:val="26"/>
          <w:szCs w:val="26"/>
        </w:rPr>
        <w:t>498</w:t>
      </w:r>
      <w:r w:rsidRPr="00930985">
        <w:rPr>
          <w:bCs/>
          <w:sz w:val="26"/>
          <w:szCs w:val="26"/>
        </w:rPr>
        <w:t xml:space="preserve"> рубл</w:t>
      </w:r>
      <w:r w:rsidR="001472FF">
        <w:rPr>
          <w:bCs/>
          <w:sz w:val="26"/>
          <w:szCs w:val="26"/>
        </w:rPr>
        <w:t>ей</w:t>
      </w:r>
      <w:r w:rsidRPr="00930985">
        <w:rPr>
          <w:bCs/>
          <w:sz w:val="26"/>
          <w:szCs w:val="26"/>
        </w:rPr>
        <w:t xml:space="preserve"> </w:t>
      </w:r>
      <w:r w:rsidR="001472FF">
        <w:rPr>
          <w:bCs/>
          <w:sz w:val="26"/>
          <w:szCs w:val="26"/>
        </w:rPr>
        <w:t>22</w:t>
      </w:r>
      <w:r>
        <w:rPr>
          <w:bCs/>
          <w:sz w:val="26"/>
          <w:szCs w:val="26"/>
        </w:rPr>
        <w:t xml:space="preserve"> копейки</w:t>
      </w:r>
      <w:r w:rsidRPr="00930985">
        <w:rPr>
          <w:bCs/>
          <w:sz w:val="26"/>
          <w:szCs w:val="26"/>
        </w:rPr>
        <w:t xml:space="preserve"> и по расходам в сумме </w:t>
      </w:r>
      <w:r>
        <w:rPr>
          <w:bCs/>
          <w:sz w:val="26"/>
          <w:szCs w:val="26"/>
        </w:rPr>
        <w:t>6</w:t>
      </w:r>
      <w:r w:rsidR="001472FF">
        <w:rPr>
          <w:bCs/>
          <w:sz w:val="26"/>
          <w:szCs w:val="26"/>
        </w:rPr>
        <w:t xml:space="preserve"> 323 683 488 </w:t>
      </w:r>
      <w:r w:rsidRPr="00930985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>ей</w:t>
      </w:r>
      <w:r w:rsidRPr="00930985">
        <w:rPr>
          <w:bCs/>
          <w:sz w:val="26"/>
          <w:szCs w:val="26"/>
        </w:rPr>
        <w:t xml:space="preserve"> </w:t>
      </w:r>
      <w:r w:rsidR="001472FF">
        <w:rPr>
          <w:bCs/>
          <w:sz w:val="26"/>
          <w:szCs w:val="26"/>
        </w:rPr>
        <w:t>32 копейки</w:t>
      </w:r>
      <w:r w:rsidRPr="00930985">
        <w:rPr>
          <w:bCs/>
          <w:sz w:val="26"/>
          <w:szCs w:val="26"/>
        </w:rPr>
        <w:t xml:space="preserve">, с превышением </w:t>
      </w:r>
      <w:r>
        <w:rPr>
          <w:bCs/>
          <w:sz w:val="26"/>
          <w:szCs w:val="26"/>
        </w:rPr>
        <w:t>доходов над расходами</w:t>
      </w:r>
      <w:r w:rsidRPr="00930985">
        <w:rPr>
          <w:bCs/>
          <w:sz w:val="26"/>
          <w:szCs w:val="26"/>
        </w:rPr>
        <w:t xml:space="preserve"> (</w:t>
      </w:r>
      <w:r>
        <w:rPr>
          <w:bCs/>
          <w:sz w:val="26"/>
          <w:szCs w:val="26"/>
        </w:rPr>
        <w:t>профицит</w:t>
      </w:r>
      <w:r w:rsidRPr="00930985">
        <w:rPr>
          <w:bCs/>
          <w:sz w:val="26"/>
          <w:szCs w:val="26"/>
        </w:rPr>
        <w:t xml:space="preserve"> бюджета Советского района) в сумме </w:t>
      </w:r>
      <w:r w:rsidR="00042B1F">
        <w:rPr>
          <w:bCs/>
          <w:sz w:val="26"/>
          <w:szCs w:val="26"/>
        </w:rPr>
        <w:t>106 882 009</w:t>
      </w:r>
      <w:r>
        <w:rPr>
          <w:bCs/>
          <w:sz w:val="26"/>
          <w:szCs w:val="26"/>
        </w:rPr>
        <w:t xml:space="preserve"> </w:t>
      </w:r>
      <w:r w:rsidRPr="00930985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 xml:space="preserve">ей </w:t>
      </w:r>
      <w:r w:rsidR="00042B1F">
        <w:rPr>
          <w:bCs/>
          <w:sz w:val="26"/>
          <w:szCs w:val="26"/>
        </w:rPr>
        <w:t>90</w:t>
      </w:r>
      <w:r w:rsidRPr="00930985">
        <w:rPr>
          <w:bCs/>
          <w:sz w:val="26"/>
          <w:szCs w:val="26"/>
        </w:rPr>
        <w:t xml:space="preserve"> коп</w:t>
      </w:r>
      <w:r>
        <w:rPr>
          <w:bCs/>
          <w:sz w:val="26"/>
          <w:szCs w:val="26"/>
        </w:rPr>
        <w:t>еек</w:t>
      </w:r>
      <w:r w:rsidRPr="00930985">
        <w:rPr>
          <w:bCs/>
          <w:sz w:val="26"/>
          <w:szCs w:val="26"/>
        </w:rPr>
        <w:t>, с показателями: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по доходам бюджета Советского района по кодам классификации доход</w:t>
      </w:r>
      <w:r>
        <w:rPr>
          <w:bCs/>
          <w:sz w:val="26"/>
          <w:szCs w:val="26"/>
        </w:rPr>
        <w:t>ов бюджетов</w:t>
      </w:r>
      <w:r w:rsidRPr="00930985">
        <w:rPr>
          <w:bCs/>
          <w:sz w:val="26"/>
          <w:szCs w:val="26"/>
        </w:rPr>
        <w:t xml:space="preserve"> за 202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1;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по расходам</w:t>
      </w:r>
      <w:r w:rsidRPr="009E54CC">
        <w:rPr>
          <w:bCs/>
          <w:sz w:val="26"/>
          <w:szCs w:val="26"/>
        </w:rPr>
        <w:t xml:space="preserve"> </w:t>
      </w:r>
      <w:r w:rsidRPr="00930985">
        <w:rPr>
          <w:bCs/>
          <w:sz w:val="26"/>
          <w:szCs w:val="26"/>
        </w:rPr>
        <w:t>бюджета Советского района по ведомственной структуре расходов бюджета за 202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2;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 xml:space="preserve">по расходам бюджета Советского района по разделам и подразделам классификации расходов </w:t>
      </w:r>
      <w:r>
        <w:rPr>
          <w:bCs/>
          <w:sz w:val="26"/>
          <w:szCs w:val="26"/>
        </w:rPr>
        <w:t>бюджетов</w:t>
      </w:r>
      <w:r w:rsidRPr="00930985">
        <w:rPr>
          <w:bCs/>
          <w:sz w:val="26"/>
          <w:szCs w:val="26"/>
        </w:rPr>
        <w:t xml:space="preserve"> за 20</w:t>
      </w:r>
      <w:r>
        <w:rPr>
          <w:bCs/>
          <w:sz w:val="26"/>
          <w:szCs w:val="26"/>
        </w:rPr>
        <w:t>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3;</w:t>
      </w:r>
    </w:p>
    <w:p w:rsidR="00A10B59" w:rsidRPr="00930985" w:rsidRDefault="00A10B59" w:rsidP="00A10B59">
      <w:pPr>
        <w:widowControl w:val="0"/>
        <w:numPr>
          <w:ilvl w:val="0"/>
          <w:numId w:val="12"/>
        </w:numPr>
        <w:tabs>
          <w:tab w:val="left" w:pos="851"/>
        </w:tabs>
        <w:autoSpaceDE w:val="0"/>
        <w:ind w:left="0"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по источникам финансирования дефицита бюджета Советского района по кодам классификации источников финансирования дефицит</w:t>
      </w:r>
      <w:r>
        <w:rPr>
          <w:bCs/>
          <w:sz w:val="26"/>
          <w:szCs w:val="26"/>
        </w:rPr>
        <w:t>ов бюджетов</w:t>
      </w:r>
      <w:r w:rsidRPr="00930985">
        <w:rPr>
          <w:bCs/>
          <w:sz w:val="26"/>
          <w:szCs w:val="26"/>
        </w:rPr>
        <w:t xml:space="preserve"> за 20</w:t>
      </w:r>
      <w:r>
        <w:rPr>
          <w:bCs/>
          <w:sz w:val="26"/>
          <w:szCs w:val="26"/>
        </w:rPr>
        <w:t>2</w:t>
      </w:r>
      <w:r w:rsidR="008C2CDD">
        <w:rPr>
          <w:bCs/>
          <w:sz w:val="26"/>
          <w:szCs w:val="26"/>
        </w:rPr>
        <w:t>4</w:t>
      </w:r>
      <w:r w:rsidRPr="00930985">
        <w:rPr>
          <w:bCs/>
          <w:sz w:val="26"/>
          <w:szCs w:val="26"/>
        </w:rPr>
        <w:t xml:space="preserve"> год согласно приложению 4.</w:t>
      </w:r>
    </w:p>
    <w:p w:rsidR="00A10B59" w:rsidRPr="00930985" w:rsidRDefault="00A10B59" w:rsidP="00A10B59">
      <w:pPr>
        <w:widowControl w:val="0"/>
        <w:tabs>
          <w:tab w:val="left" w:pos="851"/>
        </w:tabs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lastRenderedPageBreak/>
        <w:t>2. 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A10B59" w:rsidRPr="00984D4E" w:rsidRDefault="00A10B59" w:rsidP="00A10B59">
      <w:pPr>
        <w:widowControl w:val="0"/>
        <w:autoSpaceDE w:val="0"/>
        <w:ind w:firstLine="567"/>
        <w:jc w:val="both"/>
        <w:rPr>
          <w:sz w:val="26"/>
          <w:szCs w:val="26"/>
        </w:rPr>
      </w:pPr>
      <w:r w:rsidRPr="00930985">
        <w:rPr>
          <w:bCs/>
          <w:sz w:val="26"/>
          <w:szCs w:val="26"/>
        </w:rPr>
        <w:t>3. Настоящее решение вступает в силу после его официального опубликования.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A10B59" w:rsidRDefault="00A10B59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A10B59" w:rsidRDefault="00A10B59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C67DD" w:rsidRDefault="008C67DD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Cs/>
        <w:sz w:val="24"/>
        <w:szCs w:val="24"/>
        <w:lang w:eastAsia="ru-RU"/>
      </w:rPr>
    </w:lvl>
  </w:abstractNum>
  <w:abstractNum w:abstractNumId="1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2B1F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2FF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6B9D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13CC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1409"/>
    <w:rsid w:val="007422E2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2CDD"/>
    <w:rsid w:val="008C5164"/>
    <w:rsid w:val="008C612D"/>
    <w:rsid w:val="008C6351"/>
    <w:rsid w:val="008C67DD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0B59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5F16DC06"/>
  <w15:docId w15:val="{0CCAEA29-AC2C-432B-AA56-453DE4E3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002C5A-9D63-4A34-B630-CD4F207F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1470</cp:revision>
  <cp:lastPrinted>2024-07-15T04:37:00Z</cp:lastPrinted>
  <dcterms:created xsi:type="dcterms:W3CDTF">2017-06-13T06:43:00Z</dcterms:created>
  <dcterms:modified xsi:type="dcterms:W3CDTF">2025-03-12T12:18:00Z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